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5540F6" w:rsidP="001E5B97">
      <w:pPr>
        <w:pStyle w:val="Title"/>
        <w:tabs>
          <w:tab w:val="left" w:pos="426"/>
        </w:tabs>
        <w:ind w:left="-634" w:right="-2" w:firstLine="634"/>
        <w:jc w:val="right"/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Дело № 5-</w:t>
      </w:r>
      <w:r w:rsidRPr="005540F6" w:rsidR="00D84B26"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330</w:t>
      </w:r>
      <w:r w:rsidRPr="005540F6"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-200</w:t>
      </w:r>
      <w:r w:rsidRPr="005540F6" w:rsidR="002968B4"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4</w:t>
      </w:r>
      <w:r w:rsidRPr="005540F6"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/202</w:t>
      </w:r>
      <w:r w:rsidRPr="005540F6" w:rsidR="00D84B26"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6</w:t>
      </w:r>
    </w:p>
    <w:p w:rsidR="00316E1B" w:rsidRPr="005540F6" w:rsidP="001E5B97">
      <w:pPr>
        <w:pStyle w:val="Title"/>
        <w:tabs>
          <w:tab w:val="left" w:pos="426"/>
        </w:tabs>
        <w:ind w:left="-634" w:right="-2" w:firstLine="634"/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ПОСТАНОВЛЕНИЕ</w:t>
      </w:r>
    </w:p>
    <w:p w:rsidR="00316E1B" w:rsidRPr="005540F6" w:rsidP="00316E1B">
      <w:pPr>
        <w:pStyle w:val="Title"/>
        <w:tabs>
          <w:tab w:val="left" w:pos="426"/>
        </w:tabs>
        <w:ind w:left="-634" w:right="-2" w:firstLine="634"/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по делу об административном правонарушении</w:t>
      </w:r>
    </w:p>
    <w:p w:rsidR="00316E1B" w:rsidRPr="005540F6" w:rsidP="00316E1B">
      <w:pPr>
        <w:pStyle w:val="BodyTextIndent"/>
        <w:tabs>
          <w:tab w:val="left" w:pos="426"/>
        </w:tabs>
        <w:ind w:right="-2" w:firstLine="635"/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</w:p>
    <w:p w:rsidR="00316E1B" w:rsidRPr="005540F6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05 мая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2026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года                                                                                 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      </w:t>
      </w:r>
      <w:r w:rsidRPr="005540F6" w:rsidR="00920D4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  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г. Нефтеюганск</w:t>
      </w:r>
    </w:p>
    <w:p w:rsidR="00316E1B" w:rsidRPr="005540F6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</w:p>
    <w:p w:rsidR="001E5B97" w:rsidRPr="005540F6" w:rsidP="00316E1B">
      <w:pPr>
        <w:pStyle w:val="BodyTextIndent"/>
        <w:tabs>
          <w:tab w:val="left" w:pos="567"/>
        </w:tabs>
        <w:ind w:right="-2" w:firstLine="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ab/>
        <w:t xml:space="preserve">Мировой судья судебного участка № 3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Нефтеюганского судебного района Ханты-Мансийского автономного округа – Югры Агзямова Р.В.</w:t>
      </w:r>
      <w:r w:rsidRPr="005540F6" w:rsidR="002968B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(628309, ХМАО-Югра, г. Нефтеюганск, 1 мкр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-н, дом 30), </w:t>
      </w:r>
    </w:p>
    <w:p w:rsidR="00316E1B" w:rsidRPr="005540F6" w:rsidP="00316E1B">
      <w:pPr>
        <w:pStyle w:val="BodyTextIndent"/>
        <w:tabs>
          <w:tab w:val="left" w:pos="567"/>
        </w:tabs>
        <w:ind w:right="-2" w:firstLine="0"/>
        <w:jc w:val="both"/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рассмотрев в открытом судебном заседании дело об административном правонарушении в отношении</w:t>
      </w:r>
      <w:r w:rsidRPr="005540F6">
        <w:rPr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:</w:t>
      </w:r>
    </w:p>
    <w:p w:rsidR="00316E1B" w:rsidRPr="005540F6" w:rsidP="001E5B97">
      <w:pPr>
        <w:pStyle w:val="20"/>
        <w:shd w:val="clear" w:color="auto" w:fill="auto"/>
        <w:spacing w:after="0" w:line="240" w:lineRule="auto"/>
        <w:ind w:left="58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Отегеновой И.Р.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,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***</w:t>
      </w:r>
      <w:r w:rsidRPr="005540F6" w:rsidR="00446C4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года рождения, урожен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ки</w:t>
      </w:r>
      <w:r w:rsidRPr="005540F6" w:rsidR="00FD6CC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***</w:t>
      </w:r>
      <w:r w:rsidRPr="005540F6" w:rsidR="001E5B9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,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зарегистрированно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й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по адресу: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***</w:t>
      </w:r>
      <w:r w:rsidRPr="005540F6" w:rsidR="00446C4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, паспорт гражданина РФ: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***</w:t>
      </w:r>
    </w:p>
    <w:p w:rsidR="00316E1B" w:rsidRPr="005540F6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</w:p>
    <w:p w:rsidR="00316E1B" w:rsidRPr="005540F6" w:rsidP="001E5B97">
      <w:pPr>
        <w:pStyle w:val="1"/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УСТАНОВИЛ:</w:t>
      </w:r>
    </w:p>
    <w:p w:rsidR="001E5B97" w:rsidRPr="005540F6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</w:p>
    <w:p w:rsidR="00316E1B" w:rsidRPr="005540F6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Отегенова И.Р</w:t>
      </w:r>
      <w:r w:rsidRPr="005540F6" w:rsidR="00EF473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  <w:r w:rsidRPr="005540F6" w:rsidR="00920D4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17.02.2026</w:t>
      </w:r>
      <w:r w:rsidRPr="005540F6" w:rsidR="00FF7A1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,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проживающ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ая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по адресу: ***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16.02.2026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, административный штраф в сумме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750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рублей, назначенный поста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новлением по делу об административном правонарушении (составлено по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фотовидеосъемке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) № (УИН)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***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от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02.12.2025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за совершение административного правонарушения, предусмотренного ч. </w:t>
      </w:r>
      <w:r w:rsidRPr="005540F6" w:rsidR="00E717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2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ст. 12.</w:t>
      </w:r>
      <w:r w:rsidRPr="005540F6" w:rsidR="00E717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9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Кодекса Российской Федерации об административных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правонарушениях, вступившим в законную силу</w:t>
      </w:r>
      <w:r w:rsidRPr="005540F6" w:rsidR="00920D4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16.12.2025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, направленного 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ей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по почте.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В судебное заседание </w:t>
      </w:r>
      <w:r w:rsidRPr="005540F6" w:rsidR="00CA3C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Отегенова И.Р</w:t>
      </w:r>
      <w:r w:rsidRPr="005540F6" w:rsidR="001E5B9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, извещенн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ая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надлежащим образом о времени и месте рассмотрения </w:t>
      </w:r>
      <w:r w:rsidRPr="005540F6" w:rsidR="000A79F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дела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административного материала, не явил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ась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, ходатайств об отложении дела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 не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е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не поступало.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540F6" w:rsidR="00CA3C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Отегеновой И.Р</w:t>
      </w:r>
      <w:r w:rsidRPr="005540F6" w:rsidR="001E5B9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в 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ее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отсутствие.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Мировой судья, исследовав материалы административного дела, считает, что вина </w:t>
      </w:r>
      <w:r w:rsidRPr="005540F6" w:rsidR="00CA3C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Отегеновой И.Р</w:t>
      </w:r>
      <w:r w:rsidRPr="005540F6" w:rsidR="001E5B9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- протоколом об административном правонарушении №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***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от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20.03.2026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, согласно которому </w:t>
      </w:r>
      <w:r w:rsidRPr="005540F6" w:rsidR="00CA3C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Отегенова И.Р</w:t>
      </w:r>
      <w:r w:rsidRPr="005540F6" w:rsidR="001E5B9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в установленный срок не уплатил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а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штраф;</w:t>
      </w:r>
    </w:p>
    <w:p w:rsidR="00316E1B" w:rsidRPr="005540F6" w:rsidP="00D84B2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копией постановления по делу об административном правонарушении № (УИН)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***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от 02.12.2025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, из которого следует, что </w:t>
      </w:r>
      <w:r w:rsidRPr="005540F6" w:rsidR="00CA3C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Отегенова И.Р</w:t>
      </w:r>
      <w:r w:rsidRPr="005540F6" w:rsidR="001E5B9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был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а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подвергнут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а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5540F6" w:rsidR="00E717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2 ст. 12.9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КоАП РФ в виде административного штрафа в размере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750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рублей, постановление вступило в законную силу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16.12.2025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; отчетом об отслеживани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и отправления с почтовым идентификатором;</w:t>
      </w:r>
    </w:p>
    <w:p w:rsidR="00316E1B" w:rsidRPr="005540F6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316E1B" w:rsidRPr="005540F6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ab/>
        <w:t xml:space="preserve">- </w:t>
      </w:r>
      <w:r w:rsidRPr="005540F6" w:rsidR="00EF473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информацией ГИС ГМП </w:t>
      </w:r>
      <w:r w:rsidRPr="005540F6" w:rsidR="00467DE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об оплате штрафа </w:t>
      </w:r>
      <w:r w:rsidRPr="005540F6" w:rsidR="007312D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19.06</w:t>
      </w:r>
      <w:r w:rsidRPr="005540F6" w:rsidR="00467DE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.2024, т.е. позже установленного срока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;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- карточкой учета транспортного средства;</w:t>
      </w:r>
    </w:p>
    <w:p w:rsidR="00316E1B" w:rsidRPr="005540F6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5540F6" w:rsidR="00CA3C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Отегеновой И.Р</w:t>
      </w:r>
      <w:r w:rsidRPr="005540F6" w:rsidR="000A79F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В соответствии со ст. 32.2 КоАП РФ, административный штраф должен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0D43" w:rsidRPr="005540F6" w:rsidP="004320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Таким образом, с учетом требований ст. 32.2 КоАП РФ, последним днем оплаты штрафа </w:t>
      </w:r>
      <w:r w:rsidRPr="005540F6" w:rsidR="00CA3C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Отегеновой И.Р</w:t>
      </w:r>
      <w:r w:rsidRPr="005540F6" w:rsidR="001E5B9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являлось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16.02.2026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</w:t>
      </w:r>
      <w:r w:rsidRPr="005540F6" w:rsidR="00467DE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Оплата штрафа после установленного срока не исключает наличие в действиях </w:t>
      </w:r>
      <w:r w:rsidRPr="005540F6" w:rsidR="00CA3C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Отегеновой И.Р</w:t>
      </w:r>
      <w:r w:rsidRPr="005540F6" w:rsidR="00467DE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 состава административного правонарушения по ч. 1 ст. 20.25 КоАП РФ и ее вину</w:t>
      </w:r>
      <w:r w:rsidRPr="005540F6" w:rsidR="0043201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Действия </w:t>
      </w:r>
      <w:r w:rsidRPr="005540F6" w:rsidR="00CA3C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Отегеновой И.Р</w:t>
      </w:r>
      <w:r w:rsidRPr="005540F6" w:rsidR="00337AA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.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мировой судья квалифицирует по ч. 1 ст. 20.25 Кодекса Российской Феде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При назначении наказания мировой судья учитывает характер совершенного административ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ного правонарушения, личность </w:t>
      </w:r>
      <w:r w:rsidRPr="005540F6" w:rsidR="00CA3C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Отегеновой И.Р</w:t>
      </w:r>
      <w:r w:rsidRPr="005540F6" w:rsidR="001E5B9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, 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ее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имущественное положение.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усматривает.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</w:p>
    <w:p w:rsidR="00316E1B" w:rsidRPr="005540F6" w:rsidP="000A79F4">
      <w:pPr>
        <w:pStyle w:val="1"/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ПОСТАНОВИЛ: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Отегенов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у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И.Р.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признать виновн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ой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в совершении административно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го правонарушения, предусмотренного ч. 1 ст. 20.25 Кодекса Российской Федерации об административных правонарушениях, и назначить </w:t>
      </w:r>
      <w:r w:rsidRPr="005540F6" w:rsidR="000F1E5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ей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540F6" w:rsidR="00E717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1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5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00 (</w:t>
      </w:r>
      <w:r w:rsidRPr="005540F6" w:rsidR="00E717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одна</w:t>
      </w:r>
      <w:r w:rsidRPr="005540F6" w:rsidR="003B09A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тысяч</w:t>
      </w:r>
      <w:r w:rsidRPr="005540F6" w:rsidR="00E7179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а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пятьсот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) рублей.</w:t>
      </w:r>
    </w:p>
    <w:p w:rsidR="00316E1B" w:rsidRPr="005540F6" w:rsidP="00316E1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Штраф подлежит уплате на счет: получатель УФК по Ханты-Мансийскому автономн</w:t>
      </w:r>
      <w:r w:rsidRPr="005540F6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</w:t>
      </w:r>
      <w:r w:rsidRPr="005540F6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кругу – Югре г. Ханты-Мансийск БИК 007162163 к/с 40102810245370000007, КБК 72011601203019000140, УИН </w:t>
      </w:r>
      <w:r w:rsidRPr="005540F6" w:rsidR="005F2630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0412365400405003302620117</w:t>
      </w:r>
      <w:r w:rsidRPr="005540F6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.</w:t>
      </w:r>
    </w:p>
    <w:p w:rsidR="00316E1B" w:rsidRPr="005540F6" w:rsidP="00316E1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Административный штраф подлежит уплате не позднее шестидесяти дней со дня вступления настоящего постановления в законную силу ли</w:t>
      </w:r>
      <w:r w:rsidRPr="005540F6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16E1B" w:rsidRPr="005540F6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Разъяснить, что за неуплату административного штрафа в установленный срок </w:t>
      </w:r>
      <w:r w:rsidRPr="005540F6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16E1B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Постановление может быть обжаловано в Нефтеюганский районный суд ХМАО-Югры в течение десяти </w:t>
      </w:r>
      <w:r w:rsidRPr="005540F6" w:rsidR="00D84B2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дней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со дня получен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ия копии постановления через мирового судью,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вынесшего постановление. В этот же срок постано</w:t>
      </w:r>
      <w:r w:rsidRPr="005540F6" w:rsidR="00A71F2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вление может быть опротестовано </w:t>
      </w:r>
      <w:r w:rsidRPr="005540F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прокурором.</w:t>
      </w:r>
    </w:p>
    <w:p w:rsidR="00A71F2D" w:rsidRPr="005540F6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sectPr w:rsidSect="00CA3CE6">
          <w:pgSz w:w="11905" w:h="16837"/>
          <w:pgMar w:top="510" w:right="851" w:bottom="510" w:left="1418" w:header="0" w:footer="6" w:gutter="0"/>
          <w:cols w:space="720"/>
          <w:noEndnote/>
          <w:docGrid w:linePitch="360"/>
        </w:sectPr>
      </w:pPr>
    </w:p>
    <w:p w:rsidR="00316E1B" w:rsidRPr="005540F6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</w:p>
    <w:p w:rsidR="00316E1B" w:rsidRPr="005540F6" w:rsidP="00316E1B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5540F6" w:rsidP="00316E1B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  <w:r w:rsidRPr="005540F6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>Мировой судья</w:t>
      </w:r>
      <w:r w:rsidRPr="005540F6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ab/>
      </w:r>
      <w:r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 </w:t>
      </w:r>
      <w:r w:rsidRPr="005540F6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ab/>
        <w:t xml:space="preserve">Р.В. </w:t>
      </w:r>
      <w:r w:rsidRPr="005540F6" w:rsidR="000A79F4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  <w:t xml:space="preserve">Агзямова </w:t>
      </w:r>
    </w:p>
    <w:p w:rsidR="00316E1B" w:rsidRPr="005540F6" w:rsidP="00316E1B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round/>
          </w14:textOutline>
        </w:rPr>
      </w:pPr>
    </w:p>
    <w:sectPr w:rsidSect="00467DE1">
      <w:type w:val="continuous"/>
      <w:pgSz w:w="11905" w:h="16837"/>
      <w:pgMar w:top="510" w:right="851" w:bottom="510" w:left="136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37BF9"/>
    <w:rsid w:val="00093C30"/>
    <w:rsid w:val="000A79F4"/>
    <w:rsid w:val="000C454E"/>
    <w:rsid w:val="000F1E5E"/>
    <w:rsid w:val="00101D8D"/>
    <w:rsid w:val="00113969"/>
    <w:rsid w:val="00123E4B"/>
    <w:rsid w:val="00156D9D"/>
    <w:rsid w:val="001E5B97"/>
    <w:rsid w:val="001F1894"/>
    <w:rsid w:val="00246155"/>
    <w:rsid w:val="00287A44"/>
    <w:rsid w:val="002968B4"/>
    <w:rsid w:val="002C28A0"/>
    <w:rsid w:val="002C2F42"/>
    <w:rsid w:val="002F28AB"/>
    <w:rsid w:val="003149FC"/>
    <w:rsid w:val="00316E1B"/>
    <w:rsid w:val="00337AA3"/>
    <w:rsid w:val="003413CC"/>
    <w:rsid w:val="00373673"/>
    <w:rsid w:val="003B09A7"/>
    <w:rsid w:val="003C00B1"/>
    <w:rsid w:val="004048C9"/>
    <w:rsid w:val="0043201B"/>
    <w:rsid w:val="00446C4D"/>
    <w:rsid w:val="0046444E"/>
    <w:rsid w:val="00467DE1"/>
    <w:rsid w:val="004A76EE"/>
    <w:rsid w:val="004C0362"/>
    <w:rsid w:val="00513A6C"/>
    <w:rsid w:val="005540F6"/>
    <w:rsid w:val="005F2630"/>
    <w:rsid w:val="00646C65"/>
    <w:rsid w:val="00670660"/>
    <w:rsid w:val="007312D9"/>
    <w:rsid w:val="0076406C"/>
    <w:rsid w:val="007F4328"/>
    <w:rsid w:val="0082761F"/>
    <w:rsid w:val="00845085"/>
    <w:rsid w:val="00881DC7"/>
    <w:rsid w:val="008D2949"/>
    <w:rsid w:val="00920D43"/>
    <w:rsid w:val="00952766"/>
    <w:rsid w:val="009B2213"/>
    <w:rsid w:val="009B3BB7"/>
    <w:rsid w:val="009C6B0B"/>
    <w:rsid w:val="00A71F2D"/>
    <w:rsid w:val="00AF4049"/>
    <w:rsid w:val="00B06387"/>
    <w:rsid w:val="00B5420D"/>
    <w:rsid w:val="00B9660F"/>
    <w:rsid w:val="00CA3CE6"/>
    <w:rsid w:val="00CD2674"/>
    <w:rsid w:val="00D84B26"/>
    <w:rsid w:val="00DB7F27"/>
    <w:rsid w:val="00DD5C23"/>
    <w:rsid w:val="00DE3B16"/>
    <w:rsid w:val="00DF2089"/>
    <w:rsid w:val="00E71793"/>
    <w:rsid w:val="00E84002"/>
    <w:rsid w:val="00E87C59"/>
    <w:rsid w:val="00EF4730"/>
    <w:rsid w:val="00F01D57"/>
    <w:rsid w:val="00F677CA"/>
    <w:rsid w:val="00F95C96"/>
    <w:rsid w:val="00FD6CC7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360A38-E6BE-4A6A-A3DA-BFAD5BF9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